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72" w:rsidRDefault="00D52072" w:rsidP="00EC2A30">
      <w:pPr>
        <w:rPr>
          <w:sz w:val="24"/>
        </w:rPr>
      </w:pPr>
      <w:bookmarkStart w:id="0" w:name="_GoBack"/>
      <w:bookmarkEnd w:id="0"/>
      <w:r>
        <w:rPr>
          <w:sz w:val="24"/>
        </w:rPr>
        <w:t>Novi javni pozivi LAS Haloze bodo spomladi 2018</w:t>
      </w:r>
    </w:p>
    <w:p w:rsidR="00D52072" w:rsidRDefault="00D52072" w:rsidP="00EC2A30">
      <w:pPr>
        <w:rPr>
          <w:sz w:val="24"/>
        </w:rPr>
      </w:pPr>
    </w:p>
    <w:p w:rsidR="00D52072" w:rsidRDefault="00D52072" w:rsidP="00964522">
      <w:pPr>
        <w:jc w:val="both"/>
        <w:rPr>
          <w:sz w:val="24"/>
        </w:rPr>
      </w:pPr>
      <w:r>
        <w:rPr>
          <w:sz w:val="24"/>
        </w:rPr>
        <w:t xml:space="preserve">Lokalna akcijska skupina Haloze (LAS Haloze) za obdobje 2014-2020 je bila ustanovljena leta 2015 na ustanovni skupščini in deluje na območju občin Zavrč, Gorišnica, Cirkulane, Videm, Podlehnik, Žetale in Majšperk. Kot osnovo za delovanje v obdobju 2014-2020 je LAS Haloze izdelala Strategijo lokalnega razvoja Haloze 2014-2020, ki je bila jeseni 2016 tudi potrjena s strani Ministrstva za kmetijstvo, gozdarstvo in prehrano. </w:t>
      </w:r>
    </w:p>
    <w:p w:rsidR="00D52072" w:rsidRDefault="00D52072" w:rsidP="00964522">
      <w:pPr>
        <w:jc w:val="both"/>
        <w:rPr>
          <w:sz w:val="24"/>
        </w:rPr>
      </w:pPr>
    </w:p>
    <w:p w:rsidR="00D52072" w:rsidRDefault="00D52072" w:rsidP="00964522">
      <w:pPr>
        <w:jc w:val="both"/>
        <w:rPr>
          <w:sz w:val="24"/>
        </w:rPr>
      </w:pPr>
      <w:r>
        <w:rPr>
          <w:sz w:val="24"/>
        </w:rPr>
        <w:t>LAS Haloze namenja razvojna sredstva iz dveh skladov za pet prioritet območja, ki so si jih prebivalci območja zastavili sami:  s</w:t>
      </w:r>
      <w:r w:rsidRPr="00EC2A30">
        <w:rPr>
          <w:sz w:val="24"/>
        </w:rPr>
        <w:t>podbujanje</w:t>
      </w:r>
      <w:r>
        <w:rPr>
          <w:sz w:val="24"/>
        </w:rPr>
        <w:t xml:space="preserve"> </w:t>
      </w:r>
      <w:r w:rsidRPr="00EC2A30">
        <w:rPr>
          <w:sz w:val="24"/>
        </w:rPr>
        <w:t>turističnega razvoja</w:t>
      </w:r>
      <w:r>
        <w:rPr>
          <w:sz w:val="24"/>
        </w:rPr>
        <w:t xml:space="preserve"> </w:t>
      </w:r>
      <w:r w:rsidRPr="00EC2A30">
        <w:rPr>
          <w:sz w:val="24"/>
        </w:rPr>
        <w:t>območja</w:t>
      </w:r>
      <w:r>
        <w:rPr>
          <w:sz w:val="24"/>
        </w:rPr>
        <w:t>, krepite</w:t>
      </w:r>
      <w:r w:rsidRPr="00EC2A30">
        <w:rPr>
          <w:sz w:val="24"/>
        </w:rPr>
        <w:t xml:space="preserve">v </w:t>
      </w:r>
      <w:r>
        <w:rPr>
          <w:sz w:val="24"/>
        </w:rPr>
        <w:t>p</w:t>
      </w:r>
      <w:r w:rsidRPr="00EC2A30">
        <w:rPr>
          <w:sz w:val="24"/>
        </w:rPr>
        <w:t>oložaja</w:t>
      </w:r>
      <w:r>
        <w:rPr>
          <w:sz w:val="24"/>
        </w:rPr>
        <w:t xml:space="preserve"> vinogradništva, r</w:t>
      </w:r>
      <w:r w:rsidRPr="00EC2A30">
        <w:rPr>
          <w:sz w:val="24"/>
        </w:rPr>
        <w:t>evitalizacija objektov</w:t>
      </w:r>
      <w:r>
        <w:rPr>
          <w:sz w:val="24"/>
        </w:rPr>
        <w:t xml:space="preserve"> </w:t>
      </w:r>
      <w:r w:rsidRPr="00EC2A30">
        <w:rPr>
          <w:sz w:val="24"/>
        </w:rPr>
        <w:t>kulturne dediščine za</w:t>
      </w:r>
      <w:r>
        <w:rPr>
          <w:sz w:val="24"/>
        </w:rPr>
        <w:t xml:space="preserve"> </w:t>
      </w:r>
      <w:r w:rsidRPr="00EC2A30">
        <w:rPr>
          <w:sz w:val="24"/>
        </w:rPr>
        <w:t>namene trženja in</w:t>
      </w:r>
      <w:r>
        <w:rPr>
          <w:sz w:val="24"/>
        </w:rPr>
        <w:t xml:space="preserve"> </w:t>
      </w:r>
      <w:r w:rsidRPr="00EC2A30">
        <w:rPr>
          <w:sz w:val="24"/>
        </w:rPr>
        <w:t>trajnostnega turizma</w:t>
      </w:r>
      <w:r>
        <w:rPr>
          <w:sz w:val="24"/>
        </w:rPr>
        <w:t>, r</w:t>
      </w:r>
      <w:r w:rsidRPr="00EC2A30">
        <w:rPr>
          <w:sz w:val="24"/>
        </w:rPr>
        <w:t>eaktivacija</w:t>
      </w:r>
      <w:r>
        <w:rPr>
          <w:sz w:val="24"/>
        </w:rPr>
        <w:t xml:space="preserve"> </w:t>
      </w:r>
      <w:r w:rsidRPr="00EC2A30">
        <w:rPr>
          <w:sz w:val="24"/>
        </w:rPr>
        <w:t>zaraščenih površin s</w:t>
      </w:r>
      <w:r>
        <w:rPr>
          <w:sz w:val="24"/>
        </w:rPr>
        <w:t xml:space="preserve"> </w:t>
      </w:r>
      <w:r w:rsidRPr="00EC2A30">
        <w:rPr>
          <w:sz w:val="24"/>
        </w:rPr>
        <w:t>poudarkom na</w:t>
      </w:r>
      <w:r>
        <w:rPr>
          <w:sz w:val="24"/>
        </w:rPr>
        <w:t xml:space="preserve"> </w:t>
      </w:r>
      <w:r w:rsidRPr="00EC2A30">
        <w:rPr>
          <w:sz w:val="24"/>
        </w:rPr>
        <w:t>ekološkem kmetijstvu z</w:t>
      </w:r>
      <w:r>
        <w:rPr>
          <w:sz w:val="24"/>
        </w:rPr>
        <w:t xml:space="preserve"> </w:t>
      </w:r>
      <w:r w:rsidRPr="00EC2A30">
        <w:rPr>
          <w:sz w:val="24"/>
        </w:rPr>
        <w:t>namenom ohranjanja</w:t>
      </w:r>
      <w:r>
        <w:rPr>
          <w:sz w:val="24"/>
        </w:rPr>
        <w:t xml:space="preserve"> </w:t>
      </w:r>
      <w:r w:rsidRPr="00EC2A30">
        <w:rPr>
          <w:sz w:val="24"/>
        </w:rPr>
        <w:t>območja Natura 2000</w:t>
      </w:r>
      <w:r>
        <w:rPr>
          <w:sz w:val="24"/>
        </w:rPr>
        <w:t>, k</w:t>
      </w:r>
      <w:r w:rsidRPr="00EC2A30">
        <w:rPr>
          <w:sz w:val="24"/>
        </w:rPr>
        <w:t>repitev</w:t>
      </w:r>
      <w:r>
        <w:rPr>
          <w:sz w:val="24"/>
        </w:rPr>
        <w:t xml:space="preserve"> </w:t>
      </w:r>
      <w:r w:rsidRPr="00EC2A30">
        <w:rPr>
          <w:sz w:val="24"/>
        </w:rPr>
        <w:t>medgeneracijskega</w:t>
      </w:r>
      <w:r>
        <w:rPr>
          <w:sz w:val="24"/>
        </w:rPr>
        <w:t xml:space="preserve"> </w:t>
      </w:r>
      <w:r w:rsidRPr="00EC2A30">
        <w:rPr>
          <w:sz w:val="24"/>
        </w:rPr>
        <w:t>sodelovanja ter</w:t>
      </w:r>
      <w:r>
        <w:rPr>
          <w:sz w:val="24"/>
        </w:rPr>
        <w:t xml:space="preserve"> </w:t>
      </w:r>
      <w:r w:rsidRPr="00EC2A30">
        <w:rPr>
          <w:sz w:val="24"/>
        </w:rPr>
        <w:t>povečanje vključenosti</w:t>
      </w:r>
      <w:r>
        <w:rPr>
          <w:sz w:val="24"/>
        </w:rPr>
        <w:t xml:space="preserve"> </w:t>
      </w:r>
      <w:r w:rsidRPr="00EC2A30">
        <w:rPr>
          <w:sz w:val="24"/>
        </w:rPr>
        <w:t>ranljivih skupin v</w:t>
      </w:r>
      <w:r>
        <w:rPr>
          <w:sz w:val="24"/>
        </w:rPr>
        <w:t xml:space="preserve"> </w:t>
      </w:r>
      <w:r w:rsidRPr="00EC2A30">
        <w:rPr>
          <w:sz w:val="24"/>
        </w:rPr>
        <w:t>družbo</w:t>
      </w:r>
      <w:r>
        <w:rPr>
          <w:sz w:val="24"/>
        </w:rPr>
        <w:t>.</w:t>
      </w:r>
    </w:p>
    <w:p w:rsidR="00D52072" w:rsidRDefault="00D52072" w:rsidP="00964522">
      <w:pPr>
        <w:jc w:val="both"/>
        <w:rPr>
          <w:sz w:val="24"/>
        </w:rPr>
      </w:pPr>
    </w:p>
    <w:p w:rsidR="00D52072" w:rsidRPr="00CE2662" w:rsidRDefault="00D52072" w:rsidP="00964522">
      <w:pPr>
        <w:jc w:val="both"/>
        <w:rPr>
          <w:strike/>
          <w:sz w:val="24"/>
          <w:szCs w:val="24"/>
        </w:rPr>
      </w:pPr>
      <w:r>
        <w:rPr>
          <w:sz w:val="24"/>
        </w:rPr>
        <w:t xml:space="preserve">Vse te prioritete je moč udejanjiti skozi operacije, ki jih izvajajo prijavitelji operacij na javne pozive LAS Haloze. LAS Haloze ima v obdobju 2014-2020 možnost črpanja sredstev iz dveh skladov, in sicer iz Evropskega kmetijskega sklada za razvoj podeželja (EKSRP) in Evropskega sklada za regionalni razvoj (ESRR). </w:t>
      </w:r>
      <w:r w:rsidRPr="00D805F0">
        <w:rPr>
          <w:sz w:val="24"/>
          <w:szCs w:val="24"/>
        </w:rPr>
        <w:t>Za izvajanje operacij je LAS Haloze</w:t>
      </w:r>
      <w:r>
        <w:rPr>
          <w:sz w:val="24"/>
          <w:szCs w:val="24"/>
        </w:rPr>
        <w:t xml:space="preserve"> v tem obdobju </w:t>
      </w:r>
      <w:r w:rsidRPr="00D805F0">
        <w:rPr>
          <w:sz w:val="24"/>
          <w:szCs w:val="24"/>
        </w:rPr>
        <w:t>odobreno črpanje sredstev do višine 709.239,22 € iz sklada EKSRP in  do 628.862,66  € iz sklada ESRR.</w:t>
      </w:r>
      <w:r>
        <w:rPr>
          <w:sz w:val="24"/>
          <w:szCs w:val="24"/>
        </w:rPr>
        <w:t xml:space="preserve"> LAS Haloze je tako že razpisala sredstva na treh javnih pozivih  v letu 2017 – januarja  je bil objavljen 1. javni poziv za izbor operacij – EKSRP, marca  Javni poziv za izbor operacij ESRR in junija še drugi Javni poziv </w:t>
      </w:r>
      <w:r w:rsidRPr="00CE2662">
        <w:rPr>
          <w:sz w:val="24"/>
          <w:szCs w:val="24"/>
        </w:rPr>
        <w:t xml:space="preserve">za izbor operacij – EKSRP – jun 2017. Skupno je bilo razpisanih že za 700.000 € sredstev. Skupščina je </w:t>
      </w:r>
      <w:r w:rsidRPr="00CE2662">
        <w:rPr>
          <w:sz w:val="24"/>
        </w:rPr>
        <w:t xml:space="preserve">s sklepom potrdila </w:t>
      </w:r>
      <w:r w:rsidR="00A05D1B" w:rsidRPr="00CE2662">
        <w:rPr>
          <w:sz w:val="24"/>
        </w:rPr>
        <w:t>13</w:t>
      </w:r>
      <w:r w:rsidRPr="00CE2662">
        <w:rPr>
          <w:sz w:val="24"/>
        </w:rPr>
        <w:t xml:space="preserve"> operacij za sofinanciranje v skupni vrednosti </w:t>
      </w:r>
      <w:r w:rsidR="00A05D1B" w:rsidRPr="00CE2662">
        <w:rPr>
          <w:sz w:val="24"/>
        </w:rPr>
        <w:t>446.472</w:t>
      </w:r>
      <w:r w:rsidRPr="00CE2662">
        <w:rPr>
          <w:sz w:val="24"/>
        </w:rPr>
        <w:t xml:space="preserve"> € in še dodatno </w:t>
      </w:r>
      <w:r w:rsidR="00A05D1B" w:rsidRPr="00CE2662">
        <w:rPr>
          <w:sz w:val="24"/>
        </w:rPr>
        <w:t>5</w:t>
      </w:r>
      <w:r w:rsidRPr="00CE2662">
        <w:rPr>
          <w:sz w:val="24"/>
        </w:rPr>
        <w:t xml:space="preserve"> operacij na rezervno listo iz sklada EKSRP ter 2 operaciji za sofinanciranje iz sklada ESRR v višini 227.989 €</w:t>
      </w:r>
      <w:r w:rsidR="00A05D1B" w:rsidRPr="00CE2662">
        <w:rPr>
          <w:sz w:val="24"/>
        </w:rPr>
        <w:t>.</w:t>
      </w:r>
      <w:r w:rsidRPr="00CE2662">
        <w:rPr>
          <w:sz w:val="24"/>
        </w:rPr>
        <w:t xml:space="preserve"> </w:t>
      </w:r>
    </w:p>
    <w:p w:rsidR="00D52072" w:rsidRDefault="00D52072" w:rsidP="00964522">
      <w:pPr>
        <w:jc w:val="both"/>
        <w:rPr>
          <w:sz w:val="24"/>
          <w:szCs w:val="24"/>
        </w:rPr>
      </w:pPr>
    </w:p>
    <w:p w:rsidR="00D52072" w:rsidRDefault="00D52072" w:rsidP="00964522">
      <w:pPr>
        <w:jc w:val="both"/>
        <w:rPr>
          <w:sz w:val="24"/>
          <w:szCs w:val="24"/>
        </w:rPr>
      </w:pPr>
      <w:r>
        <w:rPr>
          <w:sz w:val="24"/>
          <w:szCs w:val="24"/>
        </w:rPr>
        <w:t>Hkrati izvaja vodilni partner LAS Haloze številne aktivnosti kot pomoč potencialnim prijaviteljem, da lahko svojo idejo razvijejo do te mere, da jo oblikujejo v projekt in se lahko prijavijo na javne pozive LAS Haloze, ali pa katere druge.</w:t>
      </w:r>
    </w:p>
    <w:p w:rsidR="00D52072" w:rsidRDefault="00D52072" w:rsidP="00964522">
      <w:pPr>
        <w:jc w:val="both"/>
        <w:rPr>
          <w:sz w:val="24"/>
          <w:szCs w:val="24"/>
        </w:rPr>
      </w:pPr>
      <w:r>
        <w:rPr>
          <w:sz w:val="24"/>
          <w:szCs w:val="24"/>
        </w:rPr>
        <w:t>V ta namen v okviru LAS Haloze deluje več delovnih skupin:</w:t>
      </w:r>
    </w:p>
    <w:p w:rsidR="00D52072" w:rsidRDefault="00D52072" w:rsidP="00964522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delovna skupina za kulturno dediščino (v okviru katere je med drugim nastal tudi model za interpretacijo kulturne dediščine in ukrepi za razvoj kulturne dediščine)</w:t>
      </w:r>
    </w:p>
    <w:p w:rsidR="00D52072" w:rsidRDefault="00D52072" w:rsidP="00964522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delovna skupina za razvoj turizma (v okviru katere je bil 2015 izdan turistični vodnik z vsemi ponudniki za celotno območje in izdelan internetni portal, kjer so vsi ponudniki navedeni s kontakti </w:t>
      </w:r>
      <w:r w:rsidRPr="00964522">
        <w:rPr>
          <w:sz w:val="24"/>
          <w:szCs w:val="24"/>
        </w:rPr>
        <w:t>http://www.turizem.haloze.org/</w:t>
      </w:r>
      <w:r>
        <w:rPr>
          <w:sz w:val="24"/>
          <w:szCs w:val="24"/>
        </w:rPr>
        <w:t>)</w:t>
      </w:r>
    </w:p>
    <w:p w:rsidR="00D52072" w:rsidRDefault="00D52072" w:rsidP="00964522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delovna skupina za vinogradništvo (največji rezultat je ustanovitev Vinarske zadruge Haloze, ki deluje od lanskega leta kot socialno podjetje in je pripravila skupaj z drugimi partnerji projekt: </w:t>
      </w:r>
      <w:r w:rsidRPr="00964522">
        <w:rPr>
          <w:sz w:val="24"/>
          <w:szCs w:val="24"/>
        </w:rPr>
        <w:t>Povezovanje in blagovna znamka za kakovost vin iz Haloz</w:t>
      </w:r>
      <w:r>
        <w:rPr>
          <w:sz w:val="24"/>
          <w:szCs w:val="24"/>
        </w:rPr>
        <w:t>, ki je bil že potrjen s strani Ministrstva za gospodarski razvoj in tehnologijo)</w:t>
      </w:r>
    </w:p>
    <w:p w:rsidR="00D52072" w:rsidRDefault="00D52072" w:rsidP="00964522">
      <w:pPr>
        <w:jc w:val="both"/>
        <w:rPr>
          <w:sz w:val="24"/>
          <w:szCs w:val="24"/>
        </w:rPr>
      </w:pPr>
      <w:r>
        <w:rPr>
          <w:sz w:val="24"/>
          <w:szCs w:val="24"/>
        </w:rPr>
        <w:t>Predstavniki LAS Haloze pa so člani tudi v delovni skupina za razvoj Haloz, ki deluje na lokalnem nivoju, ki je sodelovala pri kreiranju številnih ukrepov in izboljšav za kmetije na območju LAS Haloze.</w:t>
      </w:r>
    </w:p>
    <w:p w:rsidR="00D52072" w:rsidRDefault="00D52072" w:rsidP="00964522">
      <w:pPr>
        <w:jc w:val="both"/>
        <w:rPr>
          <w:sz w:val="24"/>
          <w:szCs w:val="24"/>
        </w:rPr>
      </w:pPr>
    </w:p>
    <w:p w:rsidR="00D52072" w:rsidRDefault="00D52072" w:rsidP="00964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Vabimo vas, da se pripravite na naslednje javne pozive LAS Haloze. Za projekte, ki vsebujejo posege v prostor ali kakršnokoli gradnjo, potrebujete dovoljenja in soglasja različnih institucij, pri vsakem </w:t>
      </w:r>
      <w:r>
        <w:rPr>
          <w:sz w:val="24"/>
          <w:szCs w:val="24"/>
        </w:rPr>
        <w:lastRenderedPageBreak/>
        <w:t>projektu, ki ga izvajate, pa potrebujete soglasje lastnika, solastnika stavbe, zemljišča ipd. v kolikor je projekt te vrste. Vsa ta dovoljenja in soglasja morajo biti ob oddaji vloge na javni poziv že pridobljena. Zdaj je dovolj časa, da uredite vse potrebno.</w:t>
      </w:r>
    </w:p>
    <w:p w:rsidR="00D52072" w:rsidRDefault="00D52072" w:rsidP="00964522">
      <w:pPr>
        <w:jc w:val="both"/>
        <w:rPr>
          <w:sz w:val="24"/>
          <w:szCs w:val="24"/>
        </w:rPr>
      </w:pPr>
      <w:r>
        <w:rPr>
          <w:sz w:val="24"/>
          <w:szCs w:val="24"/>
        </w:rPr>
        <w:t>Na sedežu LAS Haloze, ali po telefonu 02 795 32 00 ali po e-pošti las.haloze@halo.si lahko pridobite vse potrebne informacije za pripravo projekta na javne pozive LAS Haloze. Čez zimski čas bomo izvajali različne delavnice, na katerih bomo obdelali različne teme, ki vam bodo v pomoč pri pripravi in/ali izvajanju projektov. Na ta način boste spomladi pripravljeni, ko bodo objavljeni novi javni pozivi LAS Haloze.</w:t>
      </w:r>
    </w:p>
    <w:p w:rsidR="00D52072" w:rsidRDefault="00D52072" w:rsidP="00964522">
      <w:pPr>
        <w:jc w:val="both"/>
        <w:rPr>
          <w:sz w:val="24"/>
          <w:szCs w:val="24"/>
        </w:rPr>
      </w:pPr>
    </w:p>
    <w:p w:rsidR="00D52072" w:rsidRDefault="00D52072" w:rsidP="00964522">
      <w:pPr>
        <w:jc w:val="both"/>
        <w:rPr>
          <w:sz w:val="24"/>
          <w:szCs w:val="24"/>
        </w:rPr>
      </w:pPr>
      <w:r>
        <w:rPr>
          <w:sz w:val="24"/>
          <w:szCs w:val="24"/>
        </w:rPr>
        <w:t>Vabljeni k sodelovanju!</w:t>
      </w:r>
    </w:p>
    <w:p w:rsidR="00D52072" w:rsidRDefault="00D52072" w:rsidP="00964522">
      <w:pPr>
        <w:jc w:val="both"/>
        <w:rPr>
          <w:sz w:val="24"/>
          <w:szCs w:val="24"/>
        </w:rPr>
      </w:pPr>
    </w:p>
    <w:p w:rsidR="00D52072" w:rsidRDefault="00D52072" w:rsidP="00964522">
      <w:pPr>
        <w:jc w:val="both"/>
        <w:rPr>
          <w:sz w:val="24"/>
        </w:rPr>
      </w:pPr>
      <w:r>
        <w:rPr>
          <w:sz w:val="24"/>
          <w:szCs w:val="24"/>
        </w:rPr>
        <w:t>Sonja Golc</w:t>
      </w:r>
    </w:p>
    <w:p w:rsidR="00D52072" w:rsidRDefault="00D52072" w:rsidP="008C25C8">
      <w:r w:rsidRPr="00E910BB">
        <w:tab/>
      </w:r>
    </w:p>
    <w:p w:rsidR="00D52072" w:rsidRPr="00E910BB" w:rsidRDefault="00D52072" w:rsidP="008C25C8"/>
    <w:p w:rsidR="00D52072" w:rsidRDefault="00D52072" w:rsidP="0079348C">
      <w:pPr>
        <w:rPr>
          <w:sz w:val="24"/>
        </w:rPr>
      </w:pPr>
    </w:p>
    <w:p w:rsidR="00D52072" w:rsidRDefault="00D52072" w:rsidP="0079348C">
      <w:pPr>
        <w:rPr>
          <w:sz w:val="24"/>
        </w:rPr>
      </w:pPr>
      <w:r>
        <w:rPr>
          <w:sz w:val="24"/>
        </w:rPr>
        <w:t>Slika 1 Potrjeni projekti EKSRP</w:t>
      </w:r>
    </w:p>
    <w:p w:rsidR="00D52072" w:rsidRDefault="00D52072" w:rsidP="0079348C">
      <w:pPr>
        <w:rPr>
          <w:sz w:val="24"/>
        </w:rPr>
      </w:pPr>
    </w:p>
    <w:p w:rsidR="00D52072" w:rsidRDefault="00D52072" w:rsidP="0079348C">
      <w:pPr>
        <w:rPr>
          <w:sz w:val="24"/>
        </w:rPr>
      </w:pPr>
      <w:r>
        <w:rPr>
          <w:sz w:val="24"/>
        </w:rPr>
        <w:t>Slika 2 Potrjeni projekti ESRR</w:t>
      </w:r>
    </w:p>
    <w:p w:rsidR="00794D29" w:rsidRDefault="00794D29" w:rsidP="0079348C">
      <w:pPr>
        <w:rPr>
          <w:sz w:val="24"/>
        </w:rPr>
      </w:pPr>
    </w:p>
    <w:p w:rsidR="00794D29" w:rsidRPr="00CE2662" w:rsidRDefault="00794D29" w:rsidP="0079348C">
      <w:pPr>
        <w:rPr>
          <w:sz w:val="24"/>
        </w:rPr>
      </w:pPr>
      <w:r w:rsidRPr="00CE2662">
        <w:rPr>
          <w:sz w:val="24"/>
        </w:rPr>
        <w:t>Slika 3 Potrjeni projekti EKSRP jun 1</w:t>
      </w:r>
      <w:r w:rsidR="00D27D92">
        <w:rPr>
          <w:sz w:val="24"/>
        </w:rPr>
        <w:t>7</w:t>
      </w:r>
    </w:p>
    <w:sectPr w:rsidR="00794D29" w:rsidRPr="00CE2662" w:rsidSect="00511C99">
      <w:headerReference w:type="default" r:id="rId7"/>
      <w:footerReference w:type="default" r:id="rId8"/>
      <w:pgSz w:w="11906" w:h="16838"/>
      <w:pgMar w:top="2336" w:right="926" w:bottom="197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93B" w:rsidRDefault="00BD193B">
      <w:r>
        <w:separator/>
      </w:r>
    </w:p>
  </w:endnote>
  <w:endnote w:type="continuationSeparator" w:id="0">
    <w:p w:rsidR="00BD193B" w:rsidRDefault="00BD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72" w:rsidRDefault="000C25A7" w:rsidP="000C6B3A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-1270</wp:posOffset>
              </wp:positionV>
              <wp:extent cx="4114800" cy="6343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072" w:rsidRDefault="000C25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04415" cy="523875"/>
                                <wp:effectExtent l="0" t="0" r="635" b="9525"/>
                                <wp:docPr id="3" name="Slika 1" descr="PRP-LEADER-EU-SLO-barv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 descr="PRP-LEADER-EU-SLO-barv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441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91285" cy="542925"/>
                                <wp:effectExtent l="0" t="0" r="0" b="9525"/>
                                <wp:docPr id="5" name="Slika 2" descr="Logo_EKP_sklad_za_regionalni_razvoj_SLO_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 descr="Logo_EKP_sklad_za_regionalni_razvoj_SLO_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128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-.1pt;width:324pt;height: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" stroked="f">
              <v:textbox style="mso-fit-shape-to-text:t">
                <w:txbxContent>
                  <w:p w:rsidR="00D52072" w:rsidRDefault="000C25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04415" cy="523875"/>
                          <wp:effectExtent l="0" t="0" r="635" b="9525"/>
                          <wp:docPr id="3" name="Slika 1" descr="PRP-LEADER-EU-SLO-barv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" descr="PRP-LEADER-EU-SLO-barv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4415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91285" cy="542925"/>
                          <wp:effectExtent l="0" t="0" r="0" b="9525"/>
                          <wp:docPr id="5" name="Slika 2" descr="Logo_EKP_sklad_za_regionalni_razvoj_SLO_slog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2" descr="Logo_EKP_sklad_za_regionalni_razvoj_SLO_slog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128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628900" cy="525780"/>
          <wp:effectExtent l="0" t="0" r="0" b="7620"/>
          <wp:docPr id="6" name="Slika 4" descr="za masko LAS Haloze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za masko LAS Haloze_no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41" r="541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93B" w:rsidRDefault="00BD193B">
      <w:r>
        <w:separator/>
      </w:r>
    </w:p>
  </w:footnote>
  <w:footnote w:type="continuationSeparator" w:id="0">
    <w:p w:rsidR="00BD193B" w:rsidRDefault="00BD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72" w:rsidRDefault="000C25A7" w:rsidP="006B6F0B">
    <w:pPr>
      <w:pStyle w:val="Glava"/>
      <w:tabs>
        <w:tab w:val="clear" w:pos="9072"/>
        <w:tab w:val="right" w:pos="9720"/>
      </w:tabs>
      <w:ind w:right="-517"/>
      <w:jc w:val="right"/>
    </w:pPr>
    <w:r>
      <w:rPr>
        <w:noProof/>
      </w:rPr>
      <w:drawing>
        <wp:inline distT="0" distB="0" distL="0" distR="0">
          <wp:extent cx="3878580" cy="960120"/>
          <wp:effectExtent l="0" t="0" r="7620" b="0"/>
          <wp:docPr id="1" name="Slika 3" descr="za masko LAS Haloze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za masko LAS Haloze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A55"/>
    <w:multiLevelType w:val="hybridMultilevel"/>
    <w:tmpl w:val="01D6B28A"/>
    <w:lvl w:ilvl="0" w:tplc="C6B0F6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E39DC"/>
    <w:multiLevelType w:val="hybridMultilevel"/>
    <w:tmpl w:val="346A12DA"/>
    <w:lvl w:ilvl="0" w:tplc="D75219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02E62"/>
    <w:multiLevelType w:val="hybridMultilevel"/>
    <w:tmpl w:val="767859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4272EB"/>
    <w:multiLevelType w:val="hybridMultilevel"/>
    <w:tmpl w:val="AF8C39AC"/>
    <w:lvl w:ilvl="0" w:tplc="78A24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F7645"/>
    <w:multiLevelType w:val="hybridMultilevel"/>
    <w:tmpl w:val="8B84CE36"/>
    <w:lvl w:ilvl="0" w:tplc="F0BAC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46"/>
    <w:rsid w:val="00070CE9"/>
    <w:rsid w:val="00082642"/>
    <w:rsid w:val="000C25A7"/>
    <w:rsid w:val="000C6B3A"/>
    <w:rsid w:val="00121B6E"/>
    <w:rsid w:val="0015383F"/>
    <w:rsid w:val="0019272D"/>
    <w:rsid w:val="001A4DD2"/>
    <w:rsid w:val="001C3592"/>
    <w:rsid w:val="001C6FED"/>
    <w:rsid w:val="001D1F7B"/>
    <w:rsid w:val="001F4C1F"/>
    <w:rsid w:val="00223E04"/>
    <w:rsid w:val="00247630"/>
    <w:rsid w:val="0024769F"/>
    <w:rsid w:val="002C3BA5"/>
    <w:rsid w:val="002E582B"/>
    <w:rsid w:val="00304E04"/>
    <w:rsid w:val="00327553"/>
    <w:rsid w:val="003571A2"/>
    <w:rsid w:val="003959AF"/>
    <w:rsid w:val="00397D71"/>
    <w:rsid w:val="003E6EAF"/>
    <w:rsid w:val="0042675B"/>
    <w:rsid w:val="00452F22"/>
    <w:rsid w:val="00471C34"/>
    <w:rsid w:val="004768C5"/>
    <w:rsid w:val="00493AA0"/>
    <w:rsid w:val="004B622E"/>
    <w:rsid w:val="004E5ED0"/>
    <w:rsid w:val="00511C99"/>
    <w:rsid w:val="005263C1"/>
    <w:rsid w:val="00542CC9"/>
    <w:rsid w:val="00575104"/>
    <w:rsid w:val="0058646D"/>
    <w:rsid w:val="005B1C86"/>
    <w:rsid w:val="00601806"/>
    <w:rsid w:val="0068408D"/>
    <w:rsid w:val="006842DE"/>
    <w:rsid w:val="00692F7F"/>
    <w:rsid w:val="006B6F0B"/>
    <w:rsid w:val="00731517"/>
    <w:rsid w:val="0079348C"/>
    <w:rsid w:val="00794D29"/>
    <w:rsid w:val="007A7393"/>
    <w:rsid w:val="007D256B"/>
    <w:rsid w:val="007E02A3"/>
    <w:rsid w:val="007E6613"/>
    <w:rsid w:val="008549D5"/>
    <w:rsid w:val="008660BF"/>
    <w:rsid w:val="008816FB"/>
    <w:rsid w:val="00884048"/>
    <w:rsid w:val="008C25C8"/>
    <w:rsid w:val="008C748B"/>
    <w:rsid w:val="008D20EF"/>
    <w:rsid w:val="009234AC"/>
    <w:rsid w:val="00937FCE"/>
    <w:rsid w:val="009459A8"/>
    <w:rsid w:val="0096013D"/>
    <w:rsid w:val="00964522"/>
    <w:rsid w:val="00986F46"/>
    <w:rsid w:val="0099347D"/>
    <w:rsid w:val="009C12DF"/>
    <w:rsid w:val="009F3754"/>
    <w:rsid w:val="00A05D1B"/>
    <w:rsid w:val="00A213DD"/>
    <w:rsid w:val="00A260EF"/>
    <w:rsid w:val="00A805D1"/>
    <w:rsid w:val="00A874EE"/>
    <w:rsid w:val="00A97C0A"/>
    <w:rsid w:val="00AC087D"/>
    <w:rsid w:val="00AC59D6"/>
    <w:rsid w:val="00AD7AE6"/>
    <w:rsid w:val="00B235BF"/>
    <w:rsid w:val="00BC188B"/>
    <w:rsid w:val="00BD193B"/>
    <w:rsid w:val="00BE2BE3"/>
    <w:rsid w:val="00C16802"/>
    <w:rsid w:val="00C94285"/>
    <w:rsid w:val="00CB201C"/>
    <w:rsid w:val="00CE2662"/>
    <w:rsid w:val="00CE346B"/>
    <w:rsid w:val="00CE5484"/>
    <w:rsid w:val="00D033C0"/>
    <w:rsid w:val="00D07320"/>
    <w:rsid w:val="00D12E1B"/>
    <w:rsid w:val="00D27D92"/>
    <w:rsid w:val="00D52072"/>
    <w:rsid w:val="00D805F0"/>
    <w:rsid w:val="00E109F7"/>
    <w:rsid w:val="00E429CC"/>
    <w:rsid w:val="00E551B4"/>
    <w:rsid w:val="00E55B44"/>
    <w:rsid w:val="00E85588"/>
    <w:rsid w:val="00E910BB"/>
    <w:rsid w:val="00E97008"/>
    <w:rsid w:val="00EB55B8"/>
    <w:rsid w:val="00EC2A30"/>
    <w:rsid w:val="00EC74A0"/>
    <w:rsid w:val="00EE041F"/>
    <w:rsid w:val="00F0745D"/>
    <w:rsid w:val="00F661CA"/>
    <w:rsid w:val="00F9175F"/>
    <w:rsid w:val="00F950F9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8AA7A6-EC7D-492B-9E71-657A6C87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34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86F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D608DC"/>
    <w:rPr>
      <w:sz w:val="20"/>
      <w:szCs w:val="20"/>
    </w:rPr>
  </w:style>
  <w:style w:type="paragraph" w:styleId="Noga">
    <w:name w:val="footer"/>
    <w:basedOn w:val="Navaden"/>
    <w:link w:val="NogaZnak"/>
    <w:uiPriority w:val="99"/>
    <w:rsid w:val="00986F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D608DC"/>
    <w:rPr>
      <w:sz w:val="20"/>
      <w:szCs w:val="20"/>
    </w:rPr>
  </w:style>
  <w:style w:type="table" w:styleId="Tabelamrea">
    <w:name w:val="Table Grid"/>
    <w:basedOn w:val="Navadnatabela"/>
    <w:uiPriority w:val="99"/>
    <w:rsid w:val="006B6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2476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608DC"/>
    <w:rPr>
      <w:sz w:val="0"/>
      <w:szCs w:val="0"/>
    </w:rPr>
  </w:style>
  <w:style w:type="character" w:styleId="Hiperpovezava">
    <w:name w:val="Hyperlink"/>
    <w:uiPriority w:val="99"/>
    <w:rsid w:val="0079348C"/>
    <w:rPr>
      <w:rFonts w:cs="Times New Roman"/>
      <w:color w:val="0000FF"/>
      <w:u w:val="single"/>
    </w:rPr>
  </w:style>
  <w:style w:type="paragraph" w:customStyle="1" w:styleId="ZnakZnak">
    <w:name w:val="Znak Znak"/>
    <w:basedOn w:val="Navaden"/>
    <w:uiPriority w:val="99"/>
    <w:rsid w:val="00F950F9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elaklasina1">
    <w:name w:val="Table Classic 1"/>
    <w:basedOn w:val="Navadnatabela"/>
    <w:uiPriority w:val="99"/>
    <w:rsid w:val="00F950F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vadensplet">
    <w:name w:val="Normal (Web)"/>
    <w:basedOn w:val="Navaden"/>
    <w:uiPriority w:val="99"/>
    <w:rsid w:val="004B622E"/>
    <w:rPr>
      <w:sz w:val="24"/>
      <w:szCs w:val="24"/>
    </w:rPr>
  </w:style>
  <w:style w:type="paragraph" w:customStyle="1" w:styleId="Odstavekseznama1">
    <w:name w:val="Odstavek seznama1"/>
    <w:basedOn w:val="Navaden"/>
    <w:uiPriority w:val="99"/>
    <w:rsid w:val="00E910B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99"/>
    <w:qFormat/>
    <w:rsid w:val="001C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Z: Dokument8</vt:lpstr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Z: Dokument8</dc:title>
  <dc:subject/>
  <dc:creator>jernej</dc:creator>
  <cp:keywords/>
  <dc:description/>
  <cp:lastModifiedBy>Direktor</cp:lastModifiedBy>
  <cp:revision>2</cp:revision>
  <cp:lastPrinted>2015-10-29T12:35:00Z</cp:lastPrinted>
  <dcterms:created xsi:type="dcterms:W3CDTF">2017-10-17T11:17:00Z</dcterms:created>
  <dcterms:modified xsi:type="dcterms:W3CDTF">2017-10-17T11:17:00Z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0x0101007539B5B36F776A4EBD20100F30B9F6B5</vt:lpwstr>
  </property>
</Properties>
</file>